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
</w:t>
      </w:r>
    </w:p>
    <w:p>
      <w:r>
        <w:t xml:space="preserve">О НАЗНАЧЕНИИ НА ДОЛЖНОСТЬ
</w:t>
      </w:r>
    </w:p>
    <w:p>
      <w:r>
        <w:t xml:space="preserve">(ДЛЯ АКЦИОНЕРНОГО ОБЩЕСТВА)
</w:t>
      </w:r>
    </w:p>
    <w:p>
      <w:r>
        <w:t xml:space="preserve">АКЦИОНЕРНОЕ ОБЩЕСТВО
</w:t>
      </w:r>
    </w:p>
    <w:p>
      <w:r>
        <w:t xml:space="preserve">"________________________________"
</w:t>
      </w:r>
    </w:p>
    <w:p>
      <w:r>
        <w:t xml:space="preserve">ПРИКАЗ No.______
</w:t>
      </w:r>
    </w:p>
    <w:p>
      <w:r>
        <w:t xml:space="preserve">"___"_____________ 199__ г.
</w:t>
      </w:r>
    </w:p>
    <w:p>
      <w:r>
        <w:t xml:space="preserve">Назначить ______________________________________________________
</w:t>
      </w:r>
    </w:p>
    <w:p>
      <w:r>
        <w:t xml:space="preserve">на должность ________________________________________________________
</w:t>
      </w:r>
    </w:p>
    <w:p>
      <w:r>
        <w:t xml:space="preserve">(по спецификации, квалификации)
</w:t>
      </w:r>
    </w:p>
    <w:p>
      <w:r>
        <w:t xml:space="preserve">с "___"_______________ 199__ г. по "___"____________________ 199__ г.
</w:t>
      </w:r>
    </w:p>
    <w:p>
      <w:r>
        <w:t xml:space="preserve">Условия оплаты и срок работы  -  в  соответствии  с  заключенным
</w:t>
      </w:r>
    </w:p>
    <w:p>
      <w:r>
        <w:t xml:space="preserve">трудовым контрактом.
</w:t>
      </w:r>
    </w:p>
    <w:p>
      <w:r>
        <w:t xml:space="preserve">Президент
</w:t>
      </w:r>
    </w:p>
    <w:p>
      <w:r>
        <w:t xml:space="preserve">С приказом ознакомлен:
</w:t>
      </w:r>
    </w:p>
    <w:p>
      <w:r>
        <w:t xml:space="preserve">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2023-10-10T09:38:18.899Z</dcterms:created>
  <dcterms:modified xsi:type="dcterms:W3CDTF">2023-10-10T09:38:18.899Z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